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B2B" w:rsidRDefault="00FC6B2B" w:rsidP="00FC6B2B">
      <w:pPr>
        <w:spacing w:line="560" w:lineRule="exact"/>
        <w:ind w:leftChars="200" w:left="3063" w:hangingChars="550" w:hanging="2643"/>
        <w:rPr>
          <w:rFonts w:ascii="华文中宋" w:eastAsia="华文中宋" w:hAnsi="华文中宋"/>
          <w:b/>
          <w:sz w:val="48"/>
          <w:szCs w:val="48"/>
        </w:rPr>
      </w:pPr>
      <w:r w:rsidRPr="00FC6B2B">
        <w:rPr>
          <w:rFonts w:ascii="华文中宋" w:eastAsia="华文中宋" w:hAnsi="华文中宋" w:hint="eastAsia"/>
          <w:b/>
          <w:sz w:val="48"/>
          <w:szCs w:val="48"/>
        </w:rPr>
        <w:t>中共博湖县委员会办公室2019年</w:t>
      </w:r>
    </w:p>
    <w:p w:rsidR="00FC6B2B" w:rsidRDefault="00FC6B2B" w:rsidP="00FC6B2B">
      <w:pPr>
        <w:spacing w:line="560" w:lineRule="exact"/>
        <w:ind w:leftChars="750" w:left="1575" w:firstLineChars="100" w:firstLine="480"/>
        <w:rPr>
          <w:rFonts w:ascii="华文中宋" w:eastAsia="华文中宋" w:hAnsi="华文中宋"/>
          <w:b/>
          <w:sz w:val="48"/>
          <w:szCs w:val="48"/>
        </w:rPr>
      </w:pPr>
    </w:p>
    <w:p w:rsidR="001D5342" w:rsidRDefault="00FC6B2B" w:rsidP="00FC6B2B">
      <w:pPr>
        <w:spacing w:line="560" w:lineRule="exact"/>
        <w:ind w:leftChars="750" w:left="1575" w:firstLineChars="100" w:firstLine="480"/>
        <w:rPr>
          <w:rFonts w:ascii="仿宋_GB2312" w:eastAsia="仿宋_GB2312" w:hAnsi="华文中宋"/>
          <w:sz w:val="32"/>
          <w:szCs w:val="32"/>
        </w:rPr>
      </w:pPr>
      <w:r w:rsidRPr="00FC6B2B">
        <w:rPr>
          <w:rFonts w:ascii="华文中宋" w:eastAsia="华文中宋" w:hAnsi="华文中宋" w:hint="eastAsia"/>
          <w:b/>
          <w:sz w:val="48"/>
          <w:szCs w:val="48"/>
        </w:rPr>
        <w:t>部门预算补充公开</w:t>
      </w:r>
    </w:p>
    <w:p w:rsidR="00FC6B2B" w:rsidRDefault="00FC6B2B" w:rsidP="0069434F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</w:p>
    <w:p w:rsidR="00FC6B2B" w:rsidRDefault="00FC6B2B" w:rsidP="00FC6B2B">
      <w:pPr>
        <w:spacing w:line="560" w:lineRule="exact"/>
        <w:ind w:firstLineChars="200" w:firstLine="640"/>
        <w:jc w:val="left"/>
        <w:rPr>
          <w:rFonts w:ascii="仿宋_GB2312" w:eastAsia="仿宋_GB2312" w:hAnsi="Arial Unicode MS" w:cs="Arial Unicode MS"/>
          <w:sz w:val="32"/>
          <w:szCs w:val="32"/>
        </w:rPr>
      </w:pPr>
      <w:r w:rsidRPr="008E630A">
        <w:rPr>
          <w:rFonts w:ascii="仿宋_GB2312" w:eastAsia="仿宋_GB2312" w:hAnsi="Arial Unicode MS" w:cs="Arial Unicode MS" w:hint="eastAsia"/>
          <w:sz w:val="32"/>
          <w:szCs w:val="32"/>
        </w:rPr>
        <w:t>根据自治州党委办公室、自治州人民政府办公室《关于＜巴音郭楞蒙古自治州机构改革方案＞的实施意见》的通知、中共博湖县党委办公室、博湖县人民政府办公室《关于＜博湖县机构改革方案＞的实施意见》的通知，</w:t>
      </w:r>
      <w:r w:rsidR="0074003A">
        <w:rPr>
          <w:rFonts w:ascii="仿宋_GB2312" w:eastAsia="仿宋_GB2312" w:hAnsi="Arial Unicode MS" w:cs="Arial Unicode MS" w:hint="eastAsia"/>
          <w:sz w:val="32"/>
          <w:szCs w:val="32"/>
        </w:rPr>
        <w:t>中共</w:t>
      </w:r>
      <w:r w:rsidRPr="008E630A">
        <w:rPr>
          <w:rFonts w:ascii="仿宋_GB2312" w:eastAsia="仿宋_GB2312" w:hAnsi="Arial Unicode MS" w:cs="Arial Unicode MS" w:hint="eastAsia"/>
          <w:sz w:val="32"/>
          <w:szCs w:val="32"/>
        </w:rPr>
        <w:t>博湖县</w:t>
      </w:r>
      <w:r>
        <w:rPr>
          <w:rFonts w:ascii="仿宋_GB2312" w:eastAsia="仿宋_GB2312" w:hAnsi="Arial Unicode MS" w:cs="Arial Unicode MS" w:hint="eastAsia"/>
          <w:sz w:val="32"/>
          <w:szCs w:val="32"/>
        </w:rPr>
        <w:t>委员会</w:t>
      </w:r>
      <w:r w:rsidR="0074003A">
        <w:rPr>
          <w:rFonts w:ascii="仿宋_GB2312" w:eastAsia="仿宋_GB2312" w:hAnsi="Arial Unicode MS" w:cs="Arial Unicode MS" w:hint="eastAsia"/>
          <w:sz w:val="32"/>
          <w:szCs w:val="32"/>
        </w:rPr>
        <w:t>办公室</w:t>
      </w:r>
      <w:r w:rsidRPr="008E630A">
        <w:rPr>
          <w:rFonts w:ascii="仿宋_GB2312" w:eastAsia="仿宋_GB2312" w:hAnsi="Arial Unicode MS" w:cs="Arial Unicode MS" w:hint="eastAsia"/>
          <w:sz w:val="32"/>
          <w:szCs w:val="32"/>
        </w:rPr>
        <w:t>调整2019年部门预算。现将我单位预算调整情况补充公开如下：</w:t>
      </w:r>
    </w:p>
    <w:p w:rsidR="001D5342" w:rsidRDefault="001D5342" w:rsidP="00B7429C">
      <w:pPr>
        <w:numPr>
          <w:ilvl w:val="0"/>
          <w:numId w:val="5"/>
        </w:num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FC6B2B">
        <w:rPr>
          <w:rFonts w:ascii="黑体" w:eastAsia="黑体" w:hAnsi="黑体" w:hint="eastAsia"/>
          <w:sz w:val="32"/>
          <w:szCs w:val="32"/>
        </w:rPr>
        <w:t>单位职能划转情况</w:t>
      </w:r>
    </w:p>
    <w:p w:rsidR="00B7429C" w:rsidRPr="00FC6B2B" w:rsidRDefault="00B7429C" w:rsidP="00B7429C">
      <w:pPr>
        <w:spacing w:line="560" w:lineRule="exact"/>
        <w:ind w:left="640"/>
        <w:jc w:val="left"/>
        <w:rPr>
          <w:rFonts w:ascii="仿宋_GB2312" w:eastAsia="仿宋_GB2312" w:hAnsi="Arial Unicode MS" w:cs="Arial Unicode MS"/>
          <w:sz w:val="32"/>
          <w:szCs w:val="32"/>
        </w:rPr>
      </w:pPr>
      <w:r w:rsidRPr="00402702">
        <w:rPr>
          <w:rFonts w:ascii="仿宋_GB2312" w:eastAsia="仿宋_GB2312" w:hAnsi="Arial Unicode MS" w:cs="Arial Unicode MS" w:hint="eastAsia"/>
          <w:sz w:val="32"/>
          <w:szCs w:val="32"/>
        </w:rPr>
        <w:t>根据有关规定，其职能</w:t>
      </w:r>
      <w:r w:rsidR="00301902">
        <w:rPr>
          <w:rFonts w:ascii="仿宋_GB2312" w:eastAsia="仿宋_GB2312" w:hAnsi="Arial Unicode MS" w:cs="Arial Unicode MS" w:hint="eastAsia"/>
          <w:sz w:val="32"/>
          <w:szCs w:val="32"/>
        </w:rPr>
        <w:t>、人员情况表</w:t>
      </w:r>
      <w:r w:rsidRPr="00402702">
        <w:rPr>
          <w:rFonts w:ascii="仿宋_GB2312" w:eastAsia="仿宋_GB2312" w:hAnsi="Arial Unicode MS" w:cs="Arial Unicode MS" w:hint="eastAsia"/>
          <w:sz w:val="32"/>
          <w:szCs w:val="32"/>
        </w:rPr>
        <w:t>不宜公开。</w:t>
      </w:r>
    </w:p>
    <w:p w:rsidR="001D5342" w:rsidRPr="00923B76" w:rsidRDefault="001D5342" w:rsidP="0069434F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Pr="00923B76">
        <w:rPr>
          <w:rFonts w:ascii="黑体" w:eastAsia="黑体" w:hAnsi="黑体" w:hint="eastAsia"/>
          <w:sz w:val="32"/>
          <w:szCs w:val="32"/>
        </w:rPr>
        <w:t>预算调整情况</w:t>
      </w:r>
    </w:p>
    <w:p w:rsidR="001D5342" w:rsidRDefault="001D5342" w:rsidP="0069434F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经博湖县人大常委会批复，</w:t>
      </w:r>
      <w:r>
        <w:rPr>
          <w:rFonts w:ascii="仿宋_GB2312" w:eastAsia="仿宋_GB2312" w:hAnsi="华文中宋"/>
          <w:sz w:val="32"/>
          <w:szCs w:val="32"/>
        </w:rPr>
        <w:t>2019</w:t>
      </w:r>
      <w:r>
        <w:rPr>
          <w:rFonts w:ascii="仿宋_GB2312" w:eastAsia="仿宋_GB2312" w:hAnsi="华文中宋" w:hint="eastAsia"/>
          <w:sz w:val="32"/>
          <w:szCs w:val="32"/>
        </w:rPr>
        <w:t>年我单位年初部门预算总额为</w:t>
      </w:r>
      <w:r>
        <w:rPr>
          <w:rFonts w:ascii="仿宋_GB2312" w:eastAsia="仿宋_GB2312" w:hAnsi="华文中宋"/>
          <w:sz w:val="32"/>
          <w:szCs w:val="32"/>
        </w:rPr>
        <w:t>372.70</w:t>
      </w:r>
      <w:r>
        <w:rPr>
          <w:rFonts w:ascii="仿宋_GB2312" w:eastAsia="仿宋_GB2312" w:hAnsi="华文中宋" w:hint="eastAsia"/>
          <w:sz w:val="32"/>
          <w:szCs w:val="32"/>
        </w:rPr>
        <w:t>万元，本次调增预算</w:t>
      </w:r>
      <w:r>
        <w:rPr>
          <w:rFonts w:ascii="仿宋_GB2312" w:eastAsia="仿宋_GB2312" w:hAnsi="华文中宋"/>
          <w:sz w:val="32"/>
          <w:szCs w:val="32"/>
        </w:rPr>
        <w:t>149.55</w:t>
      </w:r>
      <w:r>
        <w:rPr>
          <w:rFonts w:ascii="仿宋_GB2312" w:eastAsia="仿宋_GB2312" w:hAnsi="华文中宋" w:hint="eastAsia"/>
          <w:sz w:val="32"/>
          <w:szCs w:val="32"/>
        </w:rPr>
        <w:t>万元，调增后</w:t>
      </w:r>
      <w:r>
        <w:rPr>
          <w:rFonts w:ascii="仿宋_GB2312" w:eastAsia="仿宋_GB2312" w:hAnsi="华文中宋"/>
          <w:sz w:val="32"/>
          <w:szCs w:val="32"/>
        </w:rPr>
        <w:t>2019</w:t>
      </w:r>
      <w:r>
        <w:rPr>
          <w:rFonts w:ascii="仿宋_GB2312" w:eastAsia="仿宋_GB2312" w:hAnsi="华文中宋" w:hint="eastAsia"/>
          <w:sz w:val="32"/>
          <w:szCs w:val="32"/>
        </w:rPr>
        <w:t>年预算数为</w:t>
      </w:r>
      <w:r>
        <w:rPr>
          <w:rFonts w:ascii="仿宋_GB2312" w:eastAsia="仿宋_GB2312" w:hAnsi="华文中宋"/>
          <w:sz w:val="32"/>
          <w:szCs w:val="32"/>
        </w:rPr>
        <w:t>522.25</w:t>
      </w:r>
      <w:r>
        <w:rPr>
          <w:rFonts w:ascii="仿宋_GB2312" w:eastAsia="仿宋_GB2312" w:hAnsi="华文中宋" w:hint="eastAsia"/>
          <w:sz w:val="32"/>
          <w:szCs w:val="32"/>
        </w:rPr>
        <w:t>万元</w:t>
      </w:r>
      <w:r w:rsidR="00041551">
        <w:rPr>
          <w:rFonts w:ascii="仿宋_GB2312" w:eastAsia="仿宋_GB2312" w:hAnsi="华文中宋" w:hint="eastAsia"/>
          <w:sz w:val="32"/>
          <w:szCs w:val="32"/>
        </w:rPr>
        <w:t>。</w:t>
      </w:r>
      <w:r>
        <w:rPr>
          <w:rFonts w:ascii="仿宋_GB2312" w:eastAsia="仿宋_GB2312" w:hAnsi="华文中宋" w:hint="eastAsia"/>
          <w:sz w:val="32"/>
          <w:szCs w:val="32"/>
        </w:rPr>
        <w:t>具体情况为：</w:t>
      </w:r>
      <w:bookmarkStart w:id="0" w:name="_GoBack"/>
      <w:bookmarkEnd w:id="0"/>
    </w:p>
    <w:p w:rsidR="001D5342" w:rsidRPr="00044DEE" w:rsidRDefault="001D5342" w:rsidP="0069434F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（一）</w:t>
      </w:r>
      <w:r w:rsidRPr="00044DEE">
        <w:rPr>
          <w:rFonts w:ascii="仿宋_GB2312" w:eastAsia="仿宋_GB2312" w:hAnsi="华文中宋" w:hint="eastAsia"/>
          <w:sz w:val="32"/>
          <w:szCs w:val="32"/>
        </w:rPr>
        <w:t>因</w:t>
      </w:r>
      <w:r>
        <w:rPr>
          <w:rFonts w:ascii="仿宋_GB2312" w:eastAsia="仿宋_GB2312" w:hAnsi="华文中宋" w:hint="eastAsia"/>
          <w:sz w:val="32"/>
          <w:szCs w:val="32"/>
        </w:rPr>
        <w:t>行政</w:t>
      </w:r>
      <w:r w:rsidRPr="00044DEE">
        <w:rPr>
          <w:rFonts w:ascii="仿宋_GB2312" w:eastAsia="仿宋_GB2312" w:hAnsi="华文中宋" w:hint="eastAsia"/>
          <w:sz w:val="32"/>
          <w:szCs w:val="32"/>
        </w:rPr>
        <w:t>职能划入，划入</w:t>
      </w:r>
      <w:r>
        <w:rPr>
          <w:rFonts w:ascii="仿宋_GB2312" w:eastAsia="仿宋_GB2312" w:hAnsi="华文中宋" w:hint="eastAsia"/>
          <w:sz w:val="32"/>
          <w:szCs w:val="32"/>
        </w:rPr>
        <w:t>档案史志局</w:t>
      </w:r>
      <w:r w:rsidRPr="00044DEE">
        <w:rPr>
          <w:rFonts w:ascii="仿宋_GB2312" w:eastAsia="仿宋_GB2312" w:hAnsi="华文中宋" w:hint="eastAsia"/>
          <w:sz w:val="32"/>
          <w:szCs w:val="32"/>
        </w:rPr>
        <w:t>预算</w:t>
      </w:r>
      <w:r>
        <w:rPr>
          <w:rFonts w:ascii="仿宋_GB2312" w:eastAsia="仿宋_GB2312" w:hAnsi="华文中宋"/>
          <w:sz w:val="32"/>
          <w:szCs w:val="32"/>
        </w:rPr>
        <w:t>149.55</w:t>
      </w:r>
      <w:r w:rsidRPr="00044DEE">
        <w:rPr>
          <w:rFonts w:ascii="仿宋_GB2312" w:eastAsia="仿宋_GB2312" w:hAnsi="华文中宋" w:hint="eastAsia"/>
          <w:sz w:val="32"/>
          <w:szCs w:val="32"/>
        </w:rPr>
        <w:t>万元。其中，基本支出</w:t>
      </w:r>
      <w:r>
        <w:rPr>
          <w:rFonts w:ascii="仿宋_GB2312" w:eastAsia="仿宋_GB2312" w:hAnsi="华文中宋"/>
          <w:sz w:val="32"/>
          <w:szCs w:val="32"/>
        </w:rPr>
        <w:t>149.55</w:t>
      </w:r>
      <w:r w:rsidRPr="00044DEE">
        <w:rPr>
          <w:rFonts w:ascii="仿宋_GB2312" w:eastAsia="仿宋_GB2312" w:hAnsi="华文中宋" w:hint="eastAsia"/>
          <w:sz w:val="32"/>
          <w:szCs w:val="32"/>
        </w:rPr>
        <w:t>万元；项目支出</w:t>
      </w:r>
      <w:r>
        <w:rPr>
          <w:rFonts w:ascii="仿宋_GB2312" w:eastAsia="仿宋_GB2312" w:hAnsi="华文中宋"/>
          <w:sz w:val="32"/>
          <w:szCs w:val="32"/>
        </w:rPr>
        <w:t>0</w:t>
      </w:r>
      <w:r w:rsidRPr="00044DEE">
        <w:rPr>
          <w:rFonts w:ascii="仿宋_GB2312" w:eastAsia="仿宋_GB2312" w:hAnsi="华文中宋" w:hint="eastAsia"/>
          <w:sz w:val="32"/>
          <w:szCs w:val="32"/>
        </w:rPr>
        <w:t>万元。</w:t>
      </w:r>
    </w:p>
    <w:p w:rsidR="001D5342" w:rsidRPr="00044DEE" w:rsidRDefault="001D5342" w:rsidP="0069434F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（二）无机构改革职能划出，划出预算</w:t>
      </w:r>
      <w:r>
        <w:rPr>
          <w:rFonts w:ascii="仿宋_GB2312" w:eastAsia="仿宋_GB2312" w:hAnsi="华文中宋"/>
          <w:sz w:val="32"/>
          <w:szCs w:val="32"/>
        </w:rPr>
        <w:t>0</w:t>
      </w:r>
      <w:r>
        <w:rPr>
          <w:rFonts w:ascii="仿宋_GB2312" w:eastAsia="仿宋_GB2312" w:hAnsi="华文中宋" w:hint="eastAsia"/>
          <w:sz w:val="32"/>
          <w:szCs w:val="32"/>
        </w:rPr>
        <w:t>万元。</w:t>
      </w:r>
      <w:r w:rsidRPr="00044DEE">
        <w:rPr>
          <w:rFonts w:ascii="仿宋_GB2312" w:eastAsia="仿宋_GB2312" w:hAnsi="华文中宋" w:hint="eastAsia"/>
          <w:sz w:val="32"/>
          <w:szCs w:val="32"/>
        </w:rPr>
        <w:t>其中，基本支出</w:t>
      </w:r>
      <w:r>
        <w:rPr>
          <w:rFonts w:ascii="仿宋_GB2312" w:eastAsia="仿宋_GB2312" w:hAnsi="华文中宋"/>
          <w:sz w:val="32"/>
          <w:szCs w:val="32"/>
        </w:rPr>
        <w:t>0</w:t>
      </w:r>
      <w:r w:rsidRPr="00044DEE">
        <w:rPr>
          <w:rFonts w:ascii="仿宋_GB2312" w:eastAsia="仿宋_GB2312" w:hAnsi="华文中宋" w:hint="eastAsia"/>
          <w:sz w:val="32"/>
          <w:szCs w:val="32"/>
        </w:rPr>
        <w:t>万元；项目支出</w:t>
      </w:r>
      <w:r>
        <w:rPr>
          <w:rFonts w:ascii="仿宋_GB2312" w:eastAsia="仿宋_GB2312" w:hAnsi="华文中宋"/>
          <w:sz w:val="32"/>
          <w:szCs w:val="32"/>
        </w:rPr>
        <w:t>0</w:t>
      </w:r>
      <w:r w:rsidRPr="00044DEE">
        <w:rPr>
          <w:rFonts w:ascii="仿宋_GB2312" w:eastAsia="仿宋_GB2312" w:hAnsi="华文中宋" w:hint="eastAsia"/>
          <w:sz w:val="32"/>
          <w:szCs w:val="32"/>
        </w:rPr>
        <w:t>万元。</w:t>
      </w:r>
    </w:p>
    <w:p w:rsidR="001D5342" w:rsidRDefault="001D5342" w:rsidP="0069434F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（三）“三公”经费变化情况为：无变化。</w:t>
      </w:r>
    </w:p>
    <w:p w:rsidR="001D5342" w:rsidRPr="00C11480" w:rsidRDefault="001D5342" w:rsidP="0069434F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11480">
        <w:rPr>
          <w:rFonts w:ascii="黑体" w:eastAsia="黑体" w:hAnsi="黑体" w:hint="eastAsia"/>
          <w:sz w:val="32"/>
          <w:szCs w:val="32"/>
        </w:rPr>
        <w:t>三、绩效目标调整情况</w:t>
      </w:r>
    </w:p>
    <w:p w:rsidR="001D5342" w:rsidRDefault="001D5342" w:rsidP="0069434F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项目金额、性质未发生变化。</w:t>
      </w:r>
    </w:p>
    <w:p w:rsidR="001D5342" w:rsidRDefault="001D5342" w:rsidP="00FC6B2B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以上具体情况，详见附件。</w:t>
      </w:r>
    </w:p>
    <w:p w:rsidR="001D5342" w:rsidRDefault="001D5342" w:rsidP="00FC6B2B">
      <w:pPr>
        <w:spacing w:line="560" w:lineRule="exact"/>
        <w:ind w:leftChars="305" w:left="2080" w:hangingChars="450" w:hanging="14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华文中宋"/>
          <w:sz w:val="32"/>
          <w:szCs w:val="32"/>
        </w:rPr>
        <w:t>1</w:t>
      </w:r>
      <w:r w:rsidR="00F9126C">
        <w:rPr>
          <w:rFonts w:ascii="仿宋_GB2312" w:eastAsia="仿宋_GB2312" w:hAnsi="华文中宋" w:hint="eastAsia"/>
          <w:sz w:val="32"/>
          <w:szCs w:val="32"/>
        </w:rPr>
        <w:t>.</w:t>
      </w:r>
      <w:r>
        <w:rPr>
          <w:rFonts w:ascii="仿宋_GB2312" w:eastAsia="仿宋_GB2312" w:hAnsi="华文中宋" w:hint="eastAsia"/>
          <w:sz w:val="32"/>
          <w:szCs w:val="32"/>
        </w:rPr>
        <w:t>博湖县党政机关机构改革预算调整表（</w:t>
      </w:r>
      <w:r>
        <w:rPr>
          <w:rFonts w:ascii="仿宋_GB2312" w:eastAsia="仿宋_GB2312" w:hAnsi="华文中宋"/>
          <w:sz w:val="32"/>
          <w:szCs w:val="32"/>
        </w:rPr>
        <w:t>A3</w:t>
      </w:r>
      <w:r>
        <w:rPr>
          <w:rFonts w:ascii="仿宋_GB2312" w:eastAsia="仿宋_GB2312" w:hAnsi="华文中宋" w:hint="eastAsia"/>
          <w:sz w:val="32"/>
          <w:szCs w:val="32"/>
        </w:rPr>
        <w:t>，</w:t>
      </w:r>
      <w:proofErr w:type="gramStart"/>
      <w:r>
        <w:rPr>
          <w:rFonts w:ascii="仿宋_GB2312" w:eastAsia="仿宋_GB2312" w:hAnsi="华文中宋" w:hint="eastAsia"/>
          <w:sz w:val="32"/>
          <w:szCs w:val="32"/>
        </w:rPr>
        <w:t>明细到项级</w:t>
      </w:r>
      <w:proofErr w:type="gramEnd"/>
      <w:r>
        <w:rPr>
          <w:rFonts w:ascii="仿宋_GB2312" w:eastAsia="仿宋_GB2312" w:hAnsi="华文中宋" w:hint="eastAsia"/>
          <w:sz w:val="32"/>
          <w:szCs w:val="32"/>
        </w:rPr>
        <w:t>）</w:t>
      </w:r>
    </w:p>
    <w:p w:rsidR="00F9126C" w:rsidRDefault="00F9126C" w:rsidP="00F9126C">
      <w:pPr>
        <w:spacing w:line="560" w:lineRule="exact"/>
        <w:ind w:leftChars="200" w:left="2020" w:hangingChars="500" w:hanging="160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Ansi="华文中宋" w:hint="eastAsia"/>
          <w:sz w:val="32"/>
          <w:szCs w:val="32"/>
        </w:rPr>
        <w:t>项目绩效目标调整情况表（此表为空，无绩效目标调整事项）</w:t>
      </w:r>
    </w:p>
    <w:p w:rsidR="00F9126C" w:rsidRPr="00F9126C" w:rsidRDefault="00F9126C" w:rsidP="00FC6B2B">
      <w:pPr>
        <w:spacing w:line="560" w:lineRule="exact"/>
        <w:ind w:leftChars="305" w:left="2080" w:hangingChars="450" w:hanging="1440"/>
        <w:rPr>
          <w:rFonts w:ascii="仿宋_GB2312" w:eastAsia="仿宋_GB2312" w:hAnsi="华文中宋"/>
          <w:sz w:val="32"/>
          <w:szCs w:val="32"/>
        </w:rPr>
      </w:pPr>
    </w:p>
    <w:p w:rsidR="001D5342" w:rsidRDefault="001D5342" w:rsidP="0069434F">
      <w:pPr>
        <w:spacing w:line="560" w:lineRule="exact"/>
        <w:ind w:leftChars="305" w:left="640" w:firstLineChars="200" w:firstLine="640"/>
        <w:jc w:val="righ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/>
          <w:sz w:val="32"/>
          <w:szCs w:val="32"/>
        </w:rPr>
        <w:t xml:space="preserve">   </w:t>
      </w:r>
    </w:p>
    <w:p w:rsidR="001D5342" w:rsidRDefault="001D5342" w:rsidP="0069434F">
      <w:pPr>
        <w:spacing w:line="560" w:lineRule="exact"/>
        <w:ind w:leftChars="305" w:left="640" w:firstLineChars="200" w:firstLine="640"/>
        <w:jc w:val="righ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/>
          <w:sz w:val="32"/>
          <w:szCs w:val="32"/>
        </w:rPr>
        <w:t xml:space="preserve"> </w:t>
      </w:r>
      <w:r>
        <w:rPr>
          <w:rFonts w:ascii="仿宋_GB2312" w:eastAsia="仿宋_GB2312" w:hAnsi="华文中宋" w:hint="eastAsia"/>
          <w:sz w:val="32"/>
          <w:szCs w:val="32"/>
        </w:rPr>
        <w:t>中共博湖县委员会办公室</w:t>
      </w:r>
    </w:p>
    <w:p w:rsidR="001D5342" w:rsidRDefault="001D5342" w:rsidP="00EB6836">
      <w:pPr>
        <w:spacing w:line="560" w:lineRule="exact"/>
        <w:ind w:leftChars="305" w:left="640" w:right="480" w:firstLineChars="500" w:firstLine="1600"/>
        <w:jc w:val="right"/>
        <w:rPr>
          <w:rFonts w:ascii="仿宋_GB2312" w:eastAsia="仿宋_GB2312" w:hAnsi="华文中宋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4"/>
          <w:attr w:name="Year" w:val="2019"/>
        </w:smartTagPr>
        <w:r>
          <w:rPr>
            <w:rFonts w:ascii="仿宋_GB2312" w:eastAsia="仿宋_GB2312" w:hAnsi="华文中宋"/>
            <w:sz w:val="32"/>
            <w:szCs w:val="32"/>
          </w:rPr>
          <w:t>2019</w:t>
        </w:r>
        <w:r>
          <w:rPr>
            <w:rFonts w:ascii="仿宋_GB2312" w:eastAsia="仿宋_GB2312" w:hAnsi="华文中宋" w:hint="eastAsia"/>
            <w:sz w:val="32"/>
            <w:szCs w:val="32"/>
          </w:rPr>
          <w:t>年</w:t>
        </w:r>
        <w:r>
          <w:rPr>
            <w:rFonts w:ascii="仿宋_GB2312" w:eastAsia="仿宋_GB2312" w:hAnsi="华文中宋"/>
            <w:sz w:val="32"/>
            <w:szCs w:val="32"/>
          </w:rPr>
          <w:t>4</w:t>
        </w:r>
        <w:r>
          <w:rPr>
            <w:rFonts w:ascii="仿宋_GB2312" w:eastAsia="仿宋_GB2312" w:hAnsi="华文中宋" w:hint="eastAsia"/>
            <w:sz w:val="32"/>
            <w:szCs w:val="32"/>
          </w:rPr>
          <w:t>月</w:t>
        </w:r>
        <w:r>
          <w:rPr>
            <w:rFonts w:ascii="仿宋_GB2312" w:eastAsia="仿宋_GB2312" w:hAnsi="华文中宋"/>
            <w:sz w:val="32"/>
            <w:szCs w:val="32"/>
          </w:rPr>
          <w:t>15</w:t>
        </w:r>
        <w:r>
          <w:rPr>
            <w:rFonts w:ascii="仿宋_GB2312" w:eastAsia="仿宋_GB2312" w:hAnsi="华文中宋" w:hint="eastAsia"/>
            <w:sz w:val="32"/>
            <w:szCs w:val="32"/>
          </w:rPr>
          <w:t>日</w:t>
        </w:r>
      </w:smartTag>
    </w:p>
    <w:p w:rsidR="001D5342" w:rsidRDefault="001D5342" w:rsidP="00A225FA">
      <w:pPr>
        <w:spacing w:line="560" w:lineRule="exact"/>
        <w:ind w:leftChars="305" w:left="640" w:firstLineChars="200" w:firstLine="640"/>
        <w:rPr>
          <w:rFonts w:ascii="仿宋_GB2312" w:eastAsia="仿宋_GB2312" w:hAnsi="华文中宋"/>
          <w:sz w:val="32"/>
          <w:szCs w:val="32"/>
        </w:rPr>
      </w:pPr>
    </w:p>
    <w:sectPr w:rsidR="001D5342" w:rsidSect="002144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797" w:rsidRDefault="00EF7797" w:rsidP="00B86A04">
      <w:r>
        <w:separator/>
      </w:r>
    </w:p>
  </w:endnote>
  <w:endnote w:type="continuationSeparator" w:id="0">
    <w:p w:rsidR="00EF7797" w:rsidRDefault="00EF7797" w:rsidP="00B86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797" w:rsidRDefault="00EF7797" w:rsidP="00B86A04">
      <w:r>
        <w:separator/>
      </w:r>
    </w:p>
  </w:footnote>
  <w:footnote w:type="continuationSeparator" w:id="0">
    <w:p w:rsidR="00EF7797" w:rsidRDefault="00EF7797" w:rsidP="00B86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0CA1"/>
    <w:multiLevelType w:val="hybridMultilevel"/>
    <w:tmpl w:val="6B52C74A"/>
    <w:lvl w:ilvl="0" w:tplc="2FA2E31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B16ABD"/>
    <w:multiLevelType w:val="hybridMultilevel"/>
    <w:tmpl w:val="703E6478"/>
    <w:lvl w:ilvl="0" w:tplc="44281240">
      <w:start w:val="1"/>
      <w:numFmt w:val="japaneseCounting"/>
      <w:lvlText w:val="%1、"/>
      <w:lvlJc w:val="left"/>
      <w:pPr>
        <w:ind w:left="1360" w:hanging="720"/>
      </w:pPr>
      <w:rPr>
        <w:rFonts w:cs="Arial Unicode MS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DEE1AAB"/>
    <w:multiLevelType w:val="hybridMultilevel"/>
    <w:tmpl w:val="4D5E8A28"/>
    <w:lvl w:ilvl="0" w:tplc="6324D588">
      <w:start w:val="1"/>
      <w:numFmt w:val="japaneseCounting"/>
      <w:lvlText w:val="%1、"/>
      <w:lvlJc w:val="left"/>
      <w:pPr>
        <w:ind w:left="2421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254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6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8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80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2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4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506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81" w:hanging="420"/>
      </w:pPr>
      <w:rPr>
        <w:rFonts w:cs="Times New Roman"/>
      </w:rPr>
    </w:lvl>
  </w:abstractNum>
  <w:abstractNum w:abstractNumId="3">
    <w:nsid w:val="3E3255CF"/>
    <w:multiLevelType w:val="hybridMultilevel"/>
    <w:tmpl w:val="795EA95C"/>
    <w:lvl w:ilvl="0" w:tplc="8EE2D8D2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7B303183"/>
    <w:multiLevelType w:val="hybridMultilevel"/>
    <w:tmpl w:val="CE7E50CA"/>
    <w:lvl w:ilvl="0" w:tplc="23E0D05C">
      <w:start w:val="1"/>
      <w:numFmt w:val="japaneseCounting"/>
      <w:lvlText w:val="（%1）"/>
      <w:lvlJc w:val="left"/>
      <w:pPr>
        <w:ind w:left="1920" w:hanging="144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6A04"/>
    <w:rsid w:val="00041551"/>
    <w:rsid w:val="00044DEE"/>
    <w:rsid w:val="000624D6"/>
    <w:rsid w:val="000E65F3"/>
    <w:rsid w:val="001168B4"/>
    <w:rsid w:val="00121F6E"/>
    <w:rsid w:val="00131E13"/>
    <w:rsid w:val="00162C9C"/>
    <w:rsid w:val="00195552"/>
    <w:rsid w:val="001C01FE"/>
    <w:rsid w:val="001D5342"/>
    <w:rsid w:val="001F68EE"/>
    <w:rsid w:val="00214415"/>
    <w:rsid w:val="00301902"/>
    <w:rsid w:val="00340CF6"/>
    <w:rsid w:val="00355AB4"/>
    <w:rsid w:val="0035602B"/>
    <w:rsid w:val="003927D2"/>
    <w:rsid w:val="003B6DBE"/>
    <w:rsid w:val="00402702"/>
    <w:rsid w:val="00465860"/>
    <w:rsid w:val="00504DF7"/>
    <w:rsid w:val="005F5AE3"/>
    <w:rsid w:val="0060041A"/>
    <w:rsid w:val="006226DD"/>
    <w:rsid w:val="0063503C"/>
    <w:rsid w:val="00683C68"/>
    <w:rsid w:val="0069434F"/>
    <w:rsid w:val="00713EE5"/>
    <w:rsid w:val="0074003A"/>
    <w:rsid w:val="007963D0"/>
    <w:rsid w:val="007D4121"/>
    <w:rsid w:val="007D728D"/>
    <w:rsid w:val="007D7F26"/>
    <w:rsid w:val="00892E18"/>
    <w:rsid w:val="00894EAC"/>
    <w:rsid w:val="00895499"/>
    <w:rsid w:val="008D33DC"/>
    <w:rsid w:val="00923B76"/>
    <w:rsid w:val="00944E65"/>
    <w:rsid w:val="00970E0F"/>
    <w:rsid w:val="0097549D"/>
    <w:rsid w:val="00A151A5"/>
    <w:rsid w:val="00A225FA"/>
    <w:rsid w:val="00A35F29"/>
    <w:rsid w:val="00A54677"/>
    <w:rsid w:val="00A568B1"/>
    <w:rsid w:val="00AD4DD0"/>
    <w:rsid w:val="00AF5586"/>
    <w:rsid w:val="00B7429C"/>
    <w:rsid w:val="00B75991"/>
    <w:rsid w:val="00B86A04"/>
    <w:rsid w:val="00B923B6"/>
    <w:rsid w:val="00BB0BA4"/>
    <w:rsid w:val="00C11480"/>
    <w:rsid w:val="00C34D03"/>
    <w:rsid w:val="00C53B2A"/>
    <w:rsid w:val="00DF0A99"/>
    <w:rsid w:val="00E60489"/>
    <w:rsid w:val="00EA17ED"/>
    <w:rsid w:val="00EB6836"/>
    <w:rsid w:val="00EE05AF"/>
    <w:rsid w:val="00EF7797"/>
    <w:rsid w:val="00F54B37"/>
    <w:rsid w:val="00F9126C"/>
    <w:rsid w:val="00FB2186"/>
    <w:rsid w:val="00FC0143"/>
    <w:rsid w:val="00FC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86A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locked/>
    <w:rsid w:val="00B86A0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86A0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B86A04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1168B4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355AB4"/>
    <w:rPr>
      <w:kern w:val="0"/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355AB4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2</Pages>
  <Words>80</Words>
  <Characters>458</Characters>
  <Application>Microsoft Office Word</Application>
  <DocSecurity>0</DocSecurity>
  <Lines>3</Lines>
  <Paragraphs>1</Paragraphs>
  <ScaleCrop>false</ScaleCrop>
  <Company>Microsoft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刘大军（预算处）</dc:creator>
  <cp:lastModifiedBy>Administrator</cp:lastModifiedBy>
  <cp:revision>29</cp:revision>
  <cp:lastPrinted>2019-08-09T12:56:00Z</cp:lastPrinted>
  <dcterms:created xsi:type="dcterms:W3CDTF">2019-03-16T00:58:00Z</dcterms:created>
  <dcterms:modified xsi:type="dcterms:W3CDTF">2020-09-29T02:59:00Z</dcterms:modified>
</cp:coreProperties>
</file>